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7" w:rsidRPr="002D3B07" w:rsidRDefault="002D3B07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E3558" w:rsidRPr="002D3B07" w:rsidRDefault="00F83AD8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-753745</wp:posOffset>
            </wp:positionV>
            <wp:extent cx="6447155" cy="1323975"/>
            <wp:effectExtent l="19050" t="0" r="0" b="0"/>
            <wp:wrapTight wrapText="bothSides">
              <wp:wrapPolygon edited="0">
                <wp:start x="-64" y="0"/>
                <wp:lineTo x="-64" y="21445"/>
                <wp:lineTo x="21572" y="21445"/>
                <wp:lineTo x="21572" y="0"/>
                <wp:lineTo x="-64" y="0"/>
              </wp:wrapPolygon>
            </wp:wrapTight>
            <wp:docPr id="1" name="Picture 1" descr="D:\River Summit 2014\Logo\header.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ver Summit 2014\Logo\header.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77" b="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3F4">
        <w:rPr>
          <w:rFonts w:ascii="Arial" w:hAnsi="Arial" w:cs="Arial"/>
          <w:b/>
          <w:sz w:val="20"/>
          <w:szCs w:val="20"/>
        </w:rPr>
        <w:t xml:space="preserve">PLENARY SESSION DAY 1 </w:t>
      </w:r>
    </w:p>
    <w:p w:rsidR="0078098D" w:rsidRPr="002D3B07" w:rsidRDefault="0078098D" w:rsidP="007809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491D" w:rsidRDefault="005B5712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Venue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="00D84B11">
        <w:rPr>
          <w:rFonts w:ascii="Arial" w:hAnsi="Arial" w:cs="Arial"/>
          <w:b/>
          <w:sz w:val="20"/>
          <w:szCs w:val="20"/>
        </w:rPr>
        <w:t xml:space="preserve">Marikina Convention Hall </w:t>
      </w:r>
    </w:p>
    <w:p w:rsidR="0078098D" w:rsidRPr="002D3B07" w:rsidRDefault="0078098D" w:rsidP="0078098D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Date/Time</w:t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  <w:t>: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6503F4">
        <w:rPr>
          <w:rFonts w:ascii="Arial" w:hAnsi="Arial" w:cs="Arial"/>
          <w:b/>
          <w:sz w:val="20"/>
          <w:szCs w:val="20"/>
        </w:rPr>
        <w:t>November 19</w:t>
      </w:r>
      <w:r w:rsidR="00FE7FE9" w:rsidRPr="00FE7FE9">
        <w:rPr>
          <w:rFonts w:ascii="Arial" w:hAnsi="Arial" w:cs="Arial"/>
          <w:b/>
          <w:sz w:val="20"/>
          <w:szCs w:val="20"/>
        </w:rPr>
        <w:t>, 2014</w:t>
      </w:r>
      <w:r w:rsidR="00FE7FE9">
        <w:rPr>
          <w:rFonts w:ascii="Arial" w:hAnsi="Arial" w:cs="Arial"/>
          <w:b/>
          <w:sz w:val="20"/>
          <w:szCs w:val="20"/>
        </w:rPr>
        <w:t xml:space="preserve">, </w:t>
      </w:r>
      <w:r w:rsidR="006503F4">
        <w:rPr>
          <w:rFonts w:ascii="Arial" w:hAnsi="Arial" w:cs="Arial"/>
          <w:b/>
          <w:sz w:val="20"/>
          <w:szCs w:val="20"/>
        </w:rPr>
        <w:t xml:space="preserve">9:00 – 12:00 NN </w:t>
      </w:r>
    </w:p>
    <w:p w:rsidR="0078098D" w:rsidRDefault="00FE7FE9" w:rsidP="00AF558F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4491D" w:rsidRPr="002D3B0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980"/>
        <w:gridCol w:w="4050"/>
        <w:gridCol w:w="3600"/>
      </w:tblGrid>
      <w:tr w:rsidR="0078098D" w:rsidRPr="002D3B07" w:rsidTr="006503F4">
        <w:tc>
          <w:tcPr>
            <w:tcW w:w="198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05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600" w:type="dxa"/>
            <w:shd w:val="clear" w:color="auto" w:fill="000000" w:themeFill="text1"/>
          </w:tcPr>
          <w:p w:rsidR="0078098D" w:rsidRPr="002D3B07" w:rsidRDefault="0078098D" w:rsidP="006503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098D" w:rsidRPr="002D3B07" w:rsidTr="006503F4">
        <w:tc>
          <w:tcPr>
            <w:tcW w:w="1980" w:type="dxa"/>
          </w:tcPr>
          <w:p w:rsidR="0078098D" w:rsidRPr="002D3B07" w:rsidRDefault="0078098D" w:rsidP="002D3B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2D3B07" w:rsidRPr="002D3B07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7E357D" w:rsidRPr="002D3B07" w:rsidRDefault="007E357D" w:rsidP="00954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98D" w:rsidRPr="002D3B07" w:rsidTr="006503F4">
        <w:trPr>
          <w:trHeight w:val="332"/>
        </w:trPr>
        <w:tc>
          <w:tcPr>
            <w:tcW w:w="1980" w:type="dxa"/>
          </w:tcPr>
          <w:p w:rsidR="0078098D" w:rsidRPr="002D3B07" w:rsidRDefault="006503F4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9:00 </w:t>
            </w:r>
          </w:p>
        </w:tc>
        <w:tc>
          <w:tcPr>
            <w:tcW w:w="4050" w:type="dxa"/>
          </w:tcPr>
          <w:p w:rsidR="007C10A6" w:rsidRPr="002D3B07" w:rsidRDefault="006503F4" w:rsidP="00B15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OPENING CEREMONIES </w:t>
            </w:r>
          </w:p>
        </w:tc>
        <w:tc>
          <w:tcPr>
            <w:tcW w:w="3600" w:type="dxa"/>
          </w:tcPr>
          <w:p w:rsidR="005B5712" w:rsidRPr="00290FCD" w:rsidRDefault="005B5712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FCD" w:rsidRPr="002D3B07" w:rsidTr="006503F4">
        <w:trPr>
          <w:trHeight w:val="1115"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290FCD" w:rsidRPr="002D3B07" w:rsidRDefault="00290FCD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:rsidR="00D84B11" w:rsidRDefault="00D84B11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Entrance of Colors </w:t>
            </w:r>
          </w:p>
          <w:p w:rsidR="00D84B11" w:rsidRDefault="00D84B11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Philippine National Anthem </w:t>
            </w:r>
          </w:p>
          <w:p w:rsidR="006503F4" w:rsidRDefault="006503F4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3F4">
              <w:rPr>
                <w:rFonts w:ascii="Arial" w:hAnsi="Arial" w:cs="Arial"/>
                <w:b/>
                <w:sz w:val="20"/>
                <w:szCs w:val="20"/>
              </w:rPr>
              <w:t>Prayer for Mother Earth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503F4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:rsidR="006503F4" w:rsidRDefault="006503F4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3F4">
              <w:rPr>
                <w:rFonts w:ascii="Arial" w:hAnsi="Arial" w:cs="Arial"/>
                <w:b/>
                <w:sz w:val="20"/>
                <w:szCs w:val="20"/>
              </w:rPr>
              <w:t xml:space="preserve">  A Tribute to the River</w:t>
            </w:r>
          </w:p>
          <w:p w:rsidR="006503F4" w:rsidRDefault="006503F4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03F4" w:rsidRDefault="006503F4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3F4">
              <w:rPr>
                <w:rFonts w:ascii="Arial" w:hAnsi="Arial" w:cs="Arial"/>
                <w:b/>
                <w:sz w:val="20"/>
                <w:szCs w:val="20"/>
              </w:rPr>
              <w:t>Presentation of Participants</w:t>
            </w:r>
          </w:p>
          <w:p w:rsidR="006503F4" w:rsidRPr="002D3B07" w:rsidRDefault="006503F4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D84B11" w:rsidRDefault="00D84B11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B11" w:rsidRDefault="00D84B11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FE9" w:rsidRDefault="006503F4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3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4B11">
              <w:rPr>
                <w:rFonts w:ascii="Arial" w:hAnsi="Arial" w:cs="Arial"/>
                <w:b/>
                <w:sz w:val="20"/>
                <w:szCs w:val="20"/>
              </w:rPr>
              <w:t xml:space="preserve">Prof. Evelyn Nera, </w:t>
            </w:r>
            <w:r w:rsidRPr="006503F4">
              <w:rPr>
                <w:rFonts w:ascii="Arial" w:hAnsi="Arial" w:cs="Arial"/>
                <w:b/>
                <w:sz w:val="20"/>
                <w:szCs w:val="20"/>
              </w:rPr>
              <w:t xml:space="preserve">Miriam College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503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503F4">
              <w:rPr>
                <w:rFonts w:ascii="Arial" w:hAnsi="Arial" w:cs="Arial"/>
                <w:b/>
                <w:sz w:val="20"/>
                <w:szCs w:val="20"/>
              </w:rPr>
              <w:t>The Marikina City Cultural Office Dance Troupe</w:t>
            </w:r>
          </w:p>
          <w:p w:rsidR="006503F4" w:rsidRDefault="006503F4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03F4" w:rsidRPr="002D3B07" w:rsidRDefault="006503F4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FE9" w:rsidRPr="002D3B07" w:rsidTr="006503F4">
        <w:trPr>
          <w:trHeight w:val="710"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FE7FE9" w:rsidRPr="002D3B07" w:rsidRDefault="00FE7FE9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:rsidR="00954823" w:rsidRPr="00FE7FE9" w:rsidRDefault="006503F4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Welcome Remarks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6503F4" w:rsidRDefault="006503F4" w:rsidP="00954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3F4">
              <w:rPr>
                <w:rFonts w:ascii="Arial" w:hAnsi="Arial" w:cs="Arial"/>
                <w:b/>
                <w:sz w:val="20"/>
                <w:szCs w:val="20"/>
              </w:rPr>
              <w:t xml:space="preserve">Mayor Del R. De Guzman, </w:t>
            </w:r>
          </w:p>
          <w:p w:rsidR="00FE7FE9" w:rsidRPr="00FE7FE9" w:rsidRDefault="006503F4" w:rsidP="00954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3F4">
              <w:rPr>
                <w:rFonts w:ascii="Arial" w:hAnsi="Arial" w:cs="Arial"/>
                <w:b/>
                <w:sz w:val="20"/>
                <w:szCs w:val="20"/>
              </w:rPr>
              <w:t>Marikina City</w:t>
            </w:r>
          </w:p>
        </w:tc>
      </w:tr>
      <w:tr w:rsidR="00290FCD" w:rsidRPr="002D3B07" w:rsidTr="006503F4">
        <w:tc>
          <w:tcPr>
            <w:tcW w:w="1980" w:type="dxa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290FCD" w:rsidRPr="002D3B07" w:rsidRDefault="006503F4" w:rsidP="00954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Solidarity Message</w:t>
            </w:r>
          </w:p>
        </w:tc>
        <w:tc>
          <w:tcPr>
            <w:tcW w:w="3600" w:type="dxa"/>
          </w:tcPr>
          <w:p w:rsidR="00290FCD" w:rsidRPr="002D3B07" w:rsidRDefault="006503F4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3F4">
              <w:rPr>
                <w:rFonts w:ascii="Arial" w:hAnsi="Arial" w:cs="Arial"/>
                <w:b/>
                <w:sz w:val="20"/>
                <w:szCs w:val="20"/>
              </w:rPr>
              <w:t>Mr. Nori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aki Niwa, Chief Representative, </w:t>
            </w:r>
            <w:r w:rsidRPr="006503F4">
              <w:rPr>
                <w:rFonts w:ascii="Arial" w:hAnsi="Arial" w:cs="Arial"/>
                <w:b/>
                <w:sz w:val="20"/>
                <w:szCs w:val="20"/>
              </w:rPr>
              <w:t>Japan Int’l Cooperation Agency (JICA) Philippines</w:t>
            </w:r>
          </w:p>
        </w:tc>
      </w:tr>
      <w:tr w:rsidR="006503F4" w:rsidRPr="002D3B07" w:rsidTr="006503F4">
        <w:tc>
          <w:tcPr>
            <w:tcW w:w="1980" w:type="dxa"/>
          </w:tcPr>
          <w:p w:rsidR="006503F4" w:rsidRPr="002D3B07" w:rsidRDefault="006503F4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6503F4" w:rsidRDefault="006503F4" w:rsidP="00954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Introduction of the keynote speaker</w:t>
            </w:r>
          </w:p>
        </w:tc>
        <w:tc>
          <w:tcPr>
            <w:tcW w:w="3600" w:type="dxa"/>
          </w:tcPr>
          <w:p w:rsidR="006503F4" w:rsidRPr="006503F4" w:rsidRDefault="006503F4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3F4">
              <w:rPr>
                <w:rFonts w:ascii="Arial" w:hAnsi="Arial" w:cs="Arial"/>
                <w:b/>
                <w:sz w:val="20"/>
                <w:szCs w:val="20"/>
              </w:rPr>
              <w:t>Hon. Jose Fabian Cadiz, Vice Mayor, Marikina City / 2nd  IRS Summit Director</w:t>
            </w:r>
          </w:p>
        </w:tc>
      </w:tr>
      <w:tr w:rsidR="006503F4" w:rsidRPr="002D3B07" w:rsidTr="006503F4">
        <w:tc>
          <w:tcPr>
            <w:tcW w:w="1980" w:type="dxa"/>
          </w:tcPr>
          <w:p w:rsidR="006503F4" w:rsidRPr="002D3B07" w:rsidRDefault="006503F4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6503F4" w:rsidRPr="006503F4" w:rsidRDefault="006503F4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REVIVING RIVERS, REBUILDING CIVILIZATION </w:t>
            </w:r>
          </w:p>
          <w:p w:rsidR="006503F4" w:rsidRDefault="006503F4" w:rsidP="00954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6503F4" w:rsidRPr="006503F4" w:rsidRDefault="006503F4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3F4">
              <w:rPr>
                <w:rFonts w:ascii="Arial" w:hAnsi="Arial" w:cs="Arial"/>
                <w:b/>
                <w:sz w:val="20"/>
                <w:szCs w:val="20"/>
              </w:rPr>
              <w:t>Subijoy Dutta, PE, Founding Director, Rivers of the World Foundation, Maryland, USA</w:t>
            </w:r>
          </w:p>
        </w:tc>
      </w:tr>
      <w:tr w:rsidR="006503F4" w:rsidRPr="002D3B07" w:rsidTr="006503F4">
        <w:tc>
          <w:tcPr>
            <w:tcW w:w="1980" w:type="dxa"/>
            <w:shd w:val="clear" w:color="auto" w:fill="95B3D7" w:themeFill="accent1" w:themeFillTint="99"/>
          </w:tcPr>
          <w:p w:rsidR="006503F4" w:rsidRPr="002D3B07" w:rsidRDefault="00077C02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10:15- 10:30 </w:t>
            </w:r>
          </w:p>
        </w:tc>
        <w:tc>
          <w:tcPr>
            <w:tcW w:w="4050" w:type="dxa"/>
            <w:shd w:val="clear" w:color="auto" w:fill="95B3D7" w:themeFill="accent1" w:themeFillTint="99"/>
          </w:tcPr>
          <w:p w:rsidR="006503F4" w:rsidRDefault="006503F4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:rsidR="006503F4" w:rsidRPr="006503F4" w:rsidRDefault="006503F4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3F4" w:rsidRPr="002D3B07" w:rsidTr="006503F4">
        <w:tc>
          <w:tcPr>
            <w:tcW w:w="1980" w:type="dxa"/>
          </w:tcPr>
          <w:p w:rsidR="006503F4" w:rsidRPr="002D3B07" w:rsidRDefault="006503F4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10:30 </w:t>
            </w:r>
            <w:r w:rsidR="003E4D6B">
              <w:rPr>
                <w:rFonts w:ascii="Arial" w:hAnsi="Arial" w:cs="Arial"/>
                <w:b/>
                <w:sz w:val="20"/>
                <w:szCs w:val="20"/>
              </w:rPr>
              <w:t xml:space="preserve"> - 10:50 </w:t>
            </w:r>
          </w:p>
        </w:tc>
        <w:tc>
          <w:tcPr>
            <w:tcW w:w="4050" w:type="dxa"/>
          </w:tcPr>
          <w:p w:rsidR="006503F4" w:rsidRDefault="00D84B11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Iloilo River Declar</w:t>
            </w:r>
            <w:r w:rsidR="003E4D6B">
              <w:rPr>
                <w:rFonts w:ascii="Arial" w:hAnsi="Arial" w:cs="Arial"/>
                <w:b/>
                <w:sz w:val="20"/>
                <w:szCs w:val="20"/>
              </w:rPr>
              <w:t>ation: Updates, Developments and Challenges</w:t>
            </w:r>
          </w:p>
        </w:tc>
        <w:tc>
          <w:tcPr>
            <w:tcW w:w="3600" w:type="dxa"/>
          </w:tcPr>
          <w:p w:rsidR="006503F4" w:rsidRPr="006503F4" w:rsidRDefault="003E4D6B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Hon. Jed Patrick Mabilog, Mayor, Iloilo City</w:t>
            </w:r>
          </w:p>
        </w:tc>
      </w:tr>
      <w:tr w:rsidR="006503F4" w:rsidRPr="002D3B07" w:rsidTr="006503F4">
        <w:tc>
          <w:tcPr>
            <w:tcW w:w="1980" w:type="dxa"/>
          </w:tcPr>
          <w:p w:rsidR="006503F4" w:rsidRDefault="006503F4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</w:t>
            </w:r>
            <w:r w:rsidR="003E4D6B">
              <w:rPr>
                <w:rFonts w:ascii="Arial" w:hAnsi="Arial" w:cs="Arial"/>
                <w:b/>
                <w:sz w:val="20"/>
                <w:szCs w:val="20"/>
              </w:rPr>
              <w:t xml:space="preserve"> -11:15 </w:t>
            </w:r>
          </w:p>
        </w:tc>
        <w:tc>
          <w:tcPr>
            <w:tcW w:w="4050" w:type="dxa"/>
          </w:tcPr>
          <w:p w:rsidR="006503F4" w:rsidRDefault="006503F4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3F4">
              <w:rPr>
                <w:rFonts w:ascii="Arial" w:hAnsi="Arial" w:cs="Arial"/>
                <w:b/>
                <w:sz w:val="20"/>
                <w:szCs w:val="20"/>
              </w:rPr>
              <w:t>Managing Rivers in the Metropolis: The Metro Manila Development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Authority </w:t>
            </w:r>
            <w:r w:rsidR="00077C02">
              <w:rPr>
                <w:rFonts w:ascii="Arial" w:hAnsi="Arial" w:cs="Arial"/>
                <w:b/>
                <w:sz w:val="20"/>
                <w:szCs w:val="20"/>
              </w:rPr>
              <w:t>(MMDA) Experience</w:t>
            </w:r>
          </w:p>
        </w:tc>
        <w:tc>
          <w:tcPr>
            <w:tcW w:w="3600" w:type="dxa"/>
          </w:tcPr>
          <w:p w:rsidR="006503F4" w:rsidRPr="006503F4" w:rsidRDefault="00077C02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Hon. </w:t>
            </w:r>
            <w:r w:rsidRPr="00077C02">
              <w:rPr>
                <w:rFonts w:ascii="Arial" w:hAnsi="Arial" w:cs="Arial"/>
                <w:b/>
                <w:sz w:val="20"/>
                <w:szCs w:val="20"/>
              </w:rPr>
              <w:t>Francis N. Tolentino, Chairman, Metro Manila Development Authority, Philippines</w:t>
            </w:r>
          </w:p>
        </w:tc>
      </w:tr>
      <w:tr w:rsidR="00077C02" w:rsidRPr="002D3B07" w:rsidTr="006503F4">
        <w:tc>
          <w:tcPr>
            <w:tcW w:w="1980" w:type="dxa"/>
          </w:tcPr>
          <w:p w:rsidR="00077C02" w:rsidRDefault="00077C02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</w:t>
            </w:r>
            <w:r w:rsidR="003E4D6B">
              <w:rPr>
                <w:rFonts w:ascii="Arial" w:hAnsi="Arial" w:cs="Arial"/>
                <w:b/>
                <w:sz w:val="20"/>
                <w:szCs w:val="20"/>
              </w:rPr>
              <w:t xml:space="preserve">5 – 11:50 </w:t>
            </w:r>
          </w:p>
        </w:tc>
        <w:tc>
          <w:tcPr>
            <w:tcW w:w="4050" w:type="dxa"/>
          </w:tcPr>
          <w:p w:rsidR="00077C02" w:rsidRPr="00077C02" w:rsidRDefault="00077C02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C02">
              <w:rPr>
                <w:rFonts w:ascii="Arial" w:hAnsi="Arial" w:cs="Arial"/>
                <w:b/>
                <w:sz w:val="20"/>
                <w:szCs w:val="20"/>
              </w:rPr>
              <w:t>River Administration in Japan</w:t>
            </w:r>
          </w:p>
          <w:p w:rsidR="00077C02" w:rsidRPr="006503F4" w:rsidRDefault="00077C02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077C02" w:rsidRDefault="00077C02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C02">
              <w:rPr>
                <w:rFonts w:ascii="Arial" w:hAnsi="Arial" w:cs="Arial"/>
                <w:b/>
                <w:sz w:val="20"/>
                <w:szCs w:val="20"/>
              </w:rPr>
              <w:t>Mr. Akihiro Shimasaki, Senior Deputy Director, International Affairs Office, River Planning Division, Water and Disaster Management Bureau, Ministry of Land, Infrastructure, Transport and Tourism (MLIT), Japan.</w:t>
            </w:r>
          </w:p>
        </w:tc>
      </w:tr>
      <w:tr w:rsidR="00077C02" w:rsidRPr="002D3B07" w:rsidTr="00077C02">
        <w:tc>
          <w:tcPr>
            <w:tcW w:w="1980" w:type="dxa"/>
            <w:shd w:val="clear" w:color="auto" w:fill="95B3D7" w:themeFill="accent1" w:themeFillTint="99"/>
          </w:tcPr>
          <w:p w:rsidR="00077C02" w:rsidRDefault="00077C02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11:50</w:t>
            </w:r>
          </w:p>
        </w:tc>
        <w:tc>
          <w:tcPr>
            <w:tcW w:w="4050" w:type="dxa"/>
            <w:shd w:val="clear" w:color="auto" w:fill="95B3D7" w:themeFill="accent1" w:themeFillTint="99"/>
          </w:tcPr>
          <w:p w:rsidR="00077C02" w:rsidRPr="00077C02" w:rsidRDefault="00077C02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OPEN FORUM 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:rsidR="00077C02" w:rsidRPr="00077C02" w:rsidRDefault="00077C02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7C02" w:rsidRPr="002D3B07" w:rsidTr="00077C02">
        <w:tc>
          <w:tcPr>
            <w:tcW w:w="1980" w:type="dxa"/>
            <w:shd w:val="clear" w:color="auto" w:fill="FFFFFF" w:themeFill="background1"/>
          </w:tcPr>
          <w:p w:rsidR="00077C02" w:rsidRDefault="00077C02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077C02" w:rsidRDefault="00077C02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OF PLENARY SESSION 1</w:t>
            </w:r>
          </w:p>
        </w:tc>
        <w:tc>
          <w:tcPr>
            <w:tcW w:w="3600" w:type="dxa"/>
            <w:shd w:val="clear" w:color="auto" w:fill="FFFFFF" w:themeFill="background1"/>
          </w:tcPr>
          <w:p w:rsidR="00077C02" w:rsidRPr="00077C02" w:rsidRDefault="00077C02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7C02" w:rsidRPr="002D3B07" w:rsidTr="00077C02">
        <w:tc>
          <w:tcPr>
            <w:tcW w:w="1980" w:type="dxa"/>
            <w:shd w:val="clear" w:color="auto" w:fill="95B3D7" w:themeFill="accent1" w:themeFillTint="99"/>
          </w:tcPr>
          <w:p w:rsidR="00077C02" w:rsidRDefault="00077C02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12:00 </w:t>
            </w:r>
          </w:p>
        </w:tc>
        <w:tc>
          <w:tcPr>
            <w:tcW w:w="4050" w:type="dxa"/>
            <w:shd w:val="clear" w:color="auto" w:fill="95B3D7" w:themeFill="accent1" w:themeFillTint="99"/>
          </w:tcPr>
          <w:p w:rsidR="00077C02" w:rsidRPr="00077C02" w:rsidRDefault="00077C02" w:rsidP="003E4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C02">
              <w:rPr>
                <w:rFonts w:ascii="Arial" w:hAnsi="Arial" w:cs="Arial"/>
                <w:b/>
                <w:sz w:val="20"/>
                <w:szCs w:val="20"/>
              </w:rPr>
              <w:t xml:space="preserve">Lunch @ </w:t>
            </w:r>
            <w:r w:rsidR="003E4D6B">
              <w:rPr>
                <w:rFonts w:ascii="Arial" w:hAnsi="Arial" w:cs="Arial"/>
                <w:b/>
                <w:sz w:val="20"/>
                <w:szCs w:val="20"/>
              </w:rPr>
              <w:t xml:space="preserve">Al Fresco Dining Hall, Marikina Hotel 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:rsidR="00077C02" w:rsidRPr="00077C02" w:rsidRDefault="00077C02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44F" w:rsidRPr="002D3B07" w:rsidTr="0053544F">
        <w:tc>
          <w:tcPr>
            <w:tcW w:w="1980" w:type="dxa"/>
            <w:shd w:val="clear" w:color="auto" w:fill="auto"/>
          </w:tcPr>
          <w:p w:rsidR="0053544F" w:rsidRDefault="0053544F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1:00-5:30 </w:t>
            </w:r>
          </w:p>
        </w:tc>
        <w:tc>
          <w:tcPr>
            <w:tcW w:w="4050" w:type="dxa"/>
            <w:shd w:val="clear" w:color="auto" w:fill="auto"/>
          </w:tcPr>
          <w:p w:rsidR="0053544F" w:rsidRPr="00077C02" w:rsidRDefault="0053544F" w:rsidP="003E4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THEMATIC SESSIONS </w:t>
            </w:r>
          </w:p>
        </w:tc>
        <w:tc>
          <w:tcPr>
            <w:tcW w:w="3600" w:type="dxa"/>
            <w:shd w:val="clear" w:color="auto" w:fill="auto"/>
          </w:tcPr>
          <w:p w:rsidR="0053544F" w:rsidRPr="00077C02" w:rsidRDefault="00DB21AF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Marikina City Convention Hall </w:t>
            </w:r>
            <w:r w:rsidR="007B5D76">
              <w:rPr>
                <w:rFonts w:ascii="Arial" w:hAnsi="Arial" w:cs="Arial"/>
                <w:b/>
                <w:sz w:val="20"/>
                <w:szCs w:val="20"/>
              </w:rPr>
              <w:t>Breakout Rooms</w:t>
            </w:r>
          </w:p>
        </w:tc>
      </w:tr>
      <w:tr w:rsidR="0053544F" w:rsidRPr="002D3B07" w:rsidTr="0053544F">
        <w:tc>
          <w:tcPr>
            <w:tcW w:w="1980" w:type="dxa"/>
            <w:shd w:val="clear" w:color="auto" w:fill="auto"/>
          </w:tcPr>
          <w:p w:rsidR="0053544F" w:rsidRDefault="0053544F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6:00 PM </w:t>
            </w:r>
          </w:p>
        </w:tc>
        <w:tc>
          <w:tcPr>
            <w:tcW w:w="4050" w:type="dxa"/>
            <w:shd w:val="clear" w:color="auto" w:fill="auto"/>
          </w:tcPr>
          <w:p w:rsidR="0053544F" w:rsidRDefault="0053544F" w:rsidP="003E4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Welcome Dinner</w:t>
            </w:r>
          </w:p>
        </w:tc>
        <w:tc>
          <w:tcPr>
            <w:tcW w:w="3600" w:type="dxa"/>
            <w:shd w:val="clear" w:color="auto" w:fill="auto"/>
          </w:tcPr>
          <w:p w:rsidR="0053544F" w:rsidRPr="00077C02" w:rsidRDefault="0053544F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Marikina City Hall Quadrangle</w:t>
            </w:r>
          </w:p>
        </w:tc>
      </w:tr>
    </w:tbl>
    <w:p w:rsidR="0078098D" w:rsidRDefault="0078098D" w:rsidP="0078098D">
      <w:pPr>
        <w:spacing w:after="0"/>
        <w:rPr>
          <w:rFonts w:ascii="Arial" w:hAnsi="Arial" w:cs="Arial"/>
          <w:b/>
        </w:rPr>
      </w:pPr>
    </w:p>
    <w:sectPr w:rsidR="0078098D" w:rsidSect="00FE7FE9">
      <w:pgSz w:w="12240" w:h="15840"/>
      <w:pgMar w:top="144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81"/>
    <w:multiLevelType w:val="hybridMultilevel"/>
    <w:tmpl w:val="B5868B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50B"/>
    <w:multiLevelType w:val="hybridMultilevel"/>
    <w:tmpl w:val="3370D8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FD8"/>
    <w:multiLevelType w:val="hybridMultilevel"/>
    <w:tmpl w:val="CF8E28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1C"/>
    <w:multiLevelType w:val="hybridMultilevel"/>
    <w:tmpl w:val="605ABF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4A5"/>
    <w:multiLevelType w:val="hybridMultilevel"/>
    <w:tmpl w:val="57A6DF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E4"/>
    <w:multiLevelType w:val="hybridMultilevel"/>
    <w:tmpl w:val="E50ED4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0F0"/>
    <w:multiLevelType w:val="hybridMultilevel"/>
    <w:tmpl w:val="750E3ABE"/>
    <w:lvl w:ilvl="0" w:tplc="ED56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253D3"/>
    <w:multiLevelType w:val="hybridMultilevel"/>
    <w:tmpl w:val="522CDE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D0243"/>
    <w:multiLevelType w:val="hybridMultilevel"/>
    <w:tmpl w:val="648233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4842"/>
    <w:multiLevelType w:val="hybridMultilevel"/>
    <w:tmpl w:val="FC82D5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F14"/>
    <w:multiLevelType w:val="hybridMultilevel"/>
    <w:tmpl w:val="159410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C03F1"/>
    <w:multiLevelType w:val="hybridMultilevel"/>
    <w:tmpl w:val="86862F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535FB"/>
    <w:multiLevelType w:val="hybridMultilevel"/>
    <w:tmpl w:val="26AA8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86CB7"/>
    <w:multiLevelType w:val="hybridMultilevel"/>
    <w:tmpl w:val="21668B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22F3C"/>
    <w:multiLevelType w:val="hybridMultilevel"/>
    <w:tmpl w:val="29EC8D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AB6"/>
    <w:multiLevelType w:val="hybridMultilevel"/>
    <w:tmpl w:val="BF942F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383"/>
    <w:multiLevelType w:val="hybridMultilevel"/>
    <w:tmpl w:val="DDC8D8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2129D"/>
    <w:multiLevelType w:val="hybridMultilevel"/>
    <w:tmpl w:val="DAAA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AD8"/>
    <w:rsid w:val="00051B75"/>
    <w:rsid w:val="00077C02"/>
    <w:rsid w:val="000A67AB"/>
    <w:rsid w:val="001126C8"/>
    <w:rsid w:val="00144A82"/>
    <w:rsid w:val="001735E3"/>
    <w:rsid w:val="00185C61"/>
    <w:rsid w:val="00192E9D"/>
    <w:rsid w:val="00290FCD"/>
    <w:rsid w:val="002C7283"/>
    <w:rsid w:val="002D3B07"/>
    <w:rsid w:val="003E4D6B"/>
    <w:rsid w:val="00445BB0"/>
    <w:rsid w:val="0053544F"/>
    <w:rsid w:val="0054491D"/>
    <w:rsid w:val="005B5712"/>
    <w:rsid w:val="006503F4"/>
    <w:rsid w:val="00696C0E"/>
    <w:rsid w:val="006D79BB"/>
    <w:rsid w:val="006F0515"/>
    <w:rsid w:val="0078098D"/>
    <w:rsid w:val="007B5D76"/>
    <w:rsid w:val="007C10A6"/>
    <w:rsid w:val="007E357D"/>
    <w:rsid w:val="0089379C"/>
    <w:rsid w:val="008F5E26"/>
    <w:rsid w:val="00915114"/>
    <w:rsid w:val="00954823"/>
    <w:rsid w:val="00954DA6"/>
    <w:rsid w:val="0097737D"/>
    <w:rsid w:val="00AF558F"/>
    <w:rsid w:val="00B154A2"/>
    <w:rsid w:val="00BF1161"/>
    <w:rsid w:val="00C33208"/>
    <w:rsid w:val="00D84B11"/>
    <w:rsid w:val="00DB21AF"/>
    <w:rsid w:val="00DF3C18"/>
    <w:rsid w:val="00E7149E"/>
    <w:rsid w:val="00E80099"/>
    <w:rsid w:val="00EB5814"/>
    <w:rsid w:val="00EB7186"/>
    <w:rsid w:val="00F6454A"/>
    <w:rsid w:val="00F83AD8"/>
    <w:rsid w:val="00F95829"/>
    <w:rsid w:val="00FD1D7C"/>
    <w:rsid w:val="00FE3558"/>
    <w:rsid w:val="00F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AD8"/>
    <w:pPr>
      <w:ind w:left="720"/>
      <w:contextualSpacing/>
    </w:pPr>
  </w:style>
  <w:style w:type="table" w:styleId="TableGrid">
    <w:name w:val="Table Grid"/>
    <w:basedOn w:val="TableNormal"/>
    <w:uiPriority w:val="59"/>
    <w:rsid w:val="00780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Paulie</cp:lastModifiedBy>
  <cp:revision>6</cp:revision>
  <dcterms:created xsi:type="dcterms:W3CDTF">2014-11-10T11:06:00Z</dcterms:created>
  <dcterms:modified xsi:type="dcterms:W3CDTF">2014-11-18T02:21:00Z</dcterms:modified>
</cp:coreProperties>
</file>